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CB9" w:rsidRPr="00386A0E" w:rsidRDefault="00653CB9" w:rsidP="00653C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6A0E">
        <w:rPr>
          <w:rFonts w:ascii="Times New Roman" w:hAnsi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/>
          <w:b/>
          <w:sz w:val="28"/>
          <w:szCs w:val="28"/>
        </w:rPr>
        <w:t>87</w:t>
      </w:r>
    </w:p>
    <w:p w:rsidR="00653CB9" w:rsidRPr="00386A0E" w:rsidRDefault="00653CB9" w:rsidP="00653C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6A0E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</w:t>
      </w:r>
      <w:r>
        <w:rPr>
          <w:rFonts w:ascii="Times New Roman" w:hAnsi="Times New Roman"/>
          <w:b/>
          <w:sz w:val="28"/>
          <w:szCs w:val="28"/>
        </w:rPr>
        <w:t>Подготовка градостроительной документации на территорию городского округа Красноуральск</w:t>
      </w:r>
      <w:r w:rsidRPr="00386A0E">
        <w:rPr>
          <w:rFonts w:ascii="Times New Roman" w:hAnsi="Times New Roman"/>
          <w:b/>
          <w:sz w:val="28"/>
          <w:szCs w:val="28"/>
        </w:rPr>
        <w:t xml:space="preserve">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386A0E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4</w:t>
      </w:r>
      <w:r w:rsidRPr="00386A0E">
        <w:rPr>
          <w:rFonts w:ascii="Times New Roman" w:hAnsi="Times New Roman"/>
          <w:b/>
          <w:sz w:val="28"/>
          <w:szCs w:val="28"/>
        </w:rPr>
        <w:t xml:space="preserve">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53CB9" w:rsidRPr="00386A0E" w:rsidRDefault="00653CB9" w:rsidP="00653C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3CB9" w:rsidRPr="00386A0E" w:rsidRDefault="00653CB9" w:rsidP="00653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sz w:val="28"/>
          <w:szCs w:val="28"/>
        </w:rPr>
        <w:t xml:space="preserve">городской округ Красноуральск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86A0E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30 августа</w:t>
      </w:r>
      <w:r w:rsidRPr="00386A0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386A0E">
        <w:rPr>
          <w:rFonts w:ascii="Times New Roman" w:hAnsi="Times New Roman"/>
          <w:sz w:val="28"/>
          <w:szCs w:val="28"/>
        </w:rPr>
        <w:t xml:space="preserve"> года</w:t>
      </w:r>
    </w:p>
    <w:p w:rsidR="00653CB9" w:rsidRPr="00386A0E" w:rsidRDefault="00653CB9" w:rsidP="00653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CB9" w:rsidRPr="00386A0E" w:rsidRDefault="00653CB9" w:rsidP="00653CB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653CB9" w:rsidRPr="00386A0E" w:rsidRDefault="00653CB9" w:rsidP="00653C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sz w:val="28"/>
          <w:szCs w:val="28"/>
        </w:rPr>
        <w:t xml:space="preserve">1. Письмо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386A0E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>ского округа Красноуральск от 22</w:t>
      </w:r>
      <w:r w:rsidRPr="00386A0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386A0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386A0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4777</w:t>
      </w:r>
      <w:r w:rsidRPr="00386A0E">
        <w:rPr>
          <w:rFonts w:ascii="Times New Roman" w:hAnsi="Times New Roman"/>
          <w:sz w:val="28"/>
          <w:szCs w:val="28"/>
        </w:rPr>
        <w:t xml:space="preserve"> – на 1 листе.</w:t>
      </w:r>
    </w:p>
    <w:p w:rsidR="00653CB9" w:rsidRPr="00386A0E" w:rsidRDefault="00653CB9" w:rsidP="00653C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</w:t>
      </w:r>
      <w:r w:rsidRPr="009465E7">
        <w:rPr>
          <w:rFonts w:ascii="Times New Roman" w:hAnsi="Times New Roman"/>
          <w:sz w:val="28"/>
          <w:szCs w:val="28"/>
        </w:rPr>
        <w:t>«</w:t>
      </w:r>
      <w:r w:rsidRPr="005E3317">
        <w:rPr>
          <w:rFonts w:ascii="Times New Roman" w:hAnsi="Times New Roman"/>
          <w:sz w:val="28"/>
          <w:szCs w:val="28"/>
        </w:rPr>
        <w:t>О внесении изменений в муниципальную программу «Подготовка градостроительной документации на территорию городского округа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5E3317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5E3317">
        <w:rPr>
          <w:rFonts w:ascii="Times New Roman" w:hAnsi="Times New Roman"/>
          <w:sz w:val="28"/>
          <w:szCs w:val="28"/>
        </w:rPr>
        <w:t xml:space="preserve"> годы»</w:t>
      </w:r>
      <w:r w:rsidRPr="00386A0E">
        <w:rPr>
          <w:rFonts w:ascii="Times New Roman" w:hAnsi="Times New Roman"/>
          <w:sz w:val="28"/>
          <w:szCs w:val="28"/>
        </w:rPr>
        <w:t xml:space="preserve"> (далее – Проект) – на </w:t>
      </w:r>
      <w:r>
        <w:rPr>
          <w:rFonts w:ascii="Times New Roman" w:hAnsi="Times New Roman"/>
          <w:sz w:val="28"/>
          <w:szCs w:val="28"/>
        </w:rPr>
        <w:t>17</w:t>
      </w:r>
      <w:r w:rsidRPr="00386A0E">
        <w:rPr>
          <w:rFonts w:ascii="Times New Roman" w:hAnsi="Times New Roman"/>
          <w:sz w:val="28"/>
          <w:szCs w:val="28"/>
        </w:rPr>
        <w:t xml:space="preserve"> листах.</w:t>
      </w:r>
    </w:p>
    <w:p w:rsidR="00653CB9" w:rsidRDefault="00653CB9" w:rsidP="00653C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sz w:val="28"/>
          <w:szCs w:val="28"/>
        </w:rPr>
        <w:t xml:space="preserve">3. Пояснительная записка – на </w:t>
      </w:r>
      <w:r>
        <w:rPr>
          <w:rFonts w:ascii="Times New Roman" w:hAnsi="Times New Roman"/>
          <w:sz w:val="28"/>
          <w:szCs w:val="28"/>
        </w:rPr>
        <w:t>2</w:t>
      </w:r>
      <w:r w:rsidRPr="00386A0E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</w:t>
      </w:r>
      <w:r w:rsidRPr="00386A0E">
        <w:rPr>
          <w:rFonts w:ascii="Times New Roman" w:hAnsi="Times New Roman"/>
          <w:sz w:val="28"/>
          <w:szCs w:val="28"/>
        </w:rPr>
        <w:t>.</w:t>
      </w:r>
    </w:p>
    <w:p w:rsidR="00653CB9" w:rsidRPr="00386A0E" w:rsidRDefault="00653CB9" w:rsidP="00653C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Справочный материал – на 9 листах.</w:t>
      </w:r>
    </w:p>
    <w:p w:rsidR="00653CB9" w:rsidRDefault="00653CB9" w:rsidP="00653CB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53CB9" w:rsidRPr="00386A0E" w:rsidRDefault="00653CB9" w:rsidP="00653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386A0E">
        <w:rPr>
          <w:rFonts w:ascii="Times New Roman" w:hAnsi="Times New Roman"/>
          <w:b/>
          <w:i/>
          <w:sz w:val="28"/>
          <w:szCs w:val="28"/>
        </w:rPr>
        <w:t>орган:</w:t>
      </w:r>
      <w:r>
        <w:rPr>
          <w:rFonts w:ascii="Times New Roman" w:hAnsi="Times New Roman"/>
          <w:sz w:val="28"/>
          <w:szCs w:val="28"/>
        </w:rPr>
        <w:t xml:space="preserve">  26</w:t>
      </w:r>
      <w:proofErr w:type="gramEnd"/>
      <w:r>
        <w:rPr>
          <w:rFonts w:ascii="Times New Roman" w:hAnsi="Times New Roman"/>
          <w:sz w:val="28"/>
          <w:szCs w:val="28"/>
        </w:rPr>
        <w:t xml:space="preserve"> августа</w:t>
      </w:r>
      <w:r w:rsidRPr="00386A0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386A0E">
        <w:rPr>
          <w:rFonts w:ascii="Times New Roman" w:hAnsi="Times New Roman"/>
          <w:sz w:val="28"/>
          <w:szCs w:val="28"/>
        </w:rPr>
        <w:t xml:space="preserve"> года.</w:t>
      </w:r>
    </w:p>
    <w:p w:rsidR="00653CB9" w:rsidRPr="00386A0E" w:rsidRDefault="00653CB9" w:rsidP="00653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386A0E">
        <w:rPr>
          <w:rFonts w:ascii="Times New Roman" w:hAnsi="Times New Roman"/>
          <w:sz w:val="28"/>
          <w:szCs w:val="28"/>
        </w:rPr>
        <w:t xml:space="preserve"> городского округа Красноуральск</w:t>
      </w:r>
      <w:r>
        <w:rPr>
          <w:rFonts w:ascii="Times New Roman" w:hAnsi="Times New Roman"/>
          <w:sz w:val="28"/>
          <w:szCs w:val="28"/>
        </w:rPr>
        <w:t>.</w:t>
      </w:r>
    </w:p>
    <w:p w:rsidR="00653CB9" w:rsidRDefault="00653CB9" w:rsidP="00653CB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668A">
        <w:rPr>
          <w:rFonts w:ascii="Times New Roman" w:hAnsi="Times New Roman"/>
          <w:b/>
          <w:sz w:val="28"/>
          <w:szCs w:val="28"/>
        </w:rPr>
        <w:t>1.</w:t>
      </w:r>
      <w:r w:rsidRPr="00630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Контрольный орган городского округа Красноуральск для проведения финансово–экономической экспертизы </w:t>
      </w:r>
      <w:r w:rsidRPr="006F61E8">
        <w:rPr>
          <w:rFonts w:ascii="Times New Roman" w:hAnsi="Times New Roman"/>
          <w:sz w:val="28"/>
          <w:szCs w:val="28"/>
        </w:rPr>
        <w:t>31.07.2019</w:t>
      </w:r>
      <w:r>
        <w:rPr>
          <w:rFonts w:ascii="Times New Roman" w:hAnsi="Times New Roman"/>
          <w:sz w:val="28"/>
          <w:szCs w:val="28"/>
        </w:rPr>
        <w:t xml:space="preserve"> поступил проект постановления администрации городского округа Красноуральск «О внесении изменений в муниципальную программу </w:t>
      </w:r>
      <w:r w:rsidRPr="005E3317">
        <w:rPr>
          <w:rFonts w:ascii="Times New Roman" w:hAnsi="Times New Roman"/>
          <w:sz w:val="28"/>
          <w:szCs w:val="28"/>
        </w:rPr>
        <w:t>«Подготовка градостроительной документации на территорию городского округа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5E3317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5E3317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>. По итогам экспертизы составлено Заключение от 09.08.2019 № 65.</w:t>
      </w:r>
    </w:p>
    <w:p w:rsidR="00653CB9" w:rsidRPr="00BC7522" w:rsidRDefault="00653CB9" w:rsidP="00653CB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пояснительной записке на повторную экспертизу Проект направлен после устранения замечаний с учетом рекомендаций Контрольного органа, </w:t>
      </w:r>
      <w:r w:rsidRPr="00CA39BA">
        <w:rPr>
          <w:rFonts w:ascii="Times New Roman" w:hAnsi="Times New Roman"/>
          <w:sz w:val="28"/>
          <w:szCs w:val="28"/>
        </w:rPr>
        <w:t xml:space="preserve">в целях обеспечения своевременной и качественной подготовки проекта бюджета </w:t>
      </w:r>
      <w:r>
        <w:rPr>
          <w:rFonts w:ascii="Times New Roman" w:hAnsi="Times New Roman"/>
          <w:sz w:val="28"/>
          <w:szCs w:val="28"/>
        </w:rPr>
        <w:t>городского Красноуральск на 2020</w:t>
      </w:r>
      <w:r w:rsidRPr="00CA39BA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Pr="00CA39B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Pr="00CA39BA">
        <w:rPr>
          <w:rFonts w:ascii="Times New Roman" w:hAnsi="Times New Roman"/>
          <w:sz w:val="28"/>
          <w:szCs w:val="28"/>
        </w:rPr>
        <w:t xml:space="preserve"> годов в соответствии со статьей 179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2249D">
        <w:rPr>
          <w:rFonts w:ascii="Times New Roman" w:hAnsi="Times New Roman"/>
          <w:i/>
          <w:sz w:val="28"/>
          <w:szCs w:val="28"/>
        </w:rPr>
        <w:t xml:space="preserve"> </w:t>
      </w:r>
      <w:r w:rsidRPr="00BC7522">
        <w:rPr>
          <w:rFonts w:ascii="Times New Roman" w:hAnsi="Times New Roman"/>
          <w:sz w:val="28"/>
          <w:szCs w:val="28"/>
        </w:rPr>
        <w:t>Постановления администрации городского округа Красноуральск от 07.06.2019 № 750 «О порядке и сроках составления проекта бюджета городского округа Красноуральск на 2020 год и плановый период 2021 и 2022 годов» (далее – Постановление № 750).</w:t>
      </w:r>
    </w:p>
    <w:p w:rsidR="00653CB9" w:rsidRPr="00221544" w:rsidRDefault="00653CB9" w:rsidP="00653CB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F2085">
        <w:rPr>
          <w:rFonts w:ascii="Times New Roman" w:hAnsi="Times New Roman"/>
          <w:b/>
          <w:sz w:val="28"/>
          <w:szCs w:val="28"/>
        </w:rPr>
        <w:t>2</w:t>
      </w:r>
      <w:r w:rsidRPr="007F2085">
        <w:rPr>
          <w:rFonts w:ascii="Times New Roman" w:hAnsi="Times New Roman"/>
          <w:sz w:val="28"/>
          <w:szCs w:val="28"/>
        </w:rPr>
        <w:t xml:space="preserve">. </w:t>
      </w:r>
      <w:r w:rsidRPr="00733498">
        <w:rPr>
          <w:rFonts w:ascii="Times New Roman" w:hAnsi="Times New Roman"/>
          <w:sz w:val="28"/>
          <w:szCs w:val="28"/>
        </w:rPr>
        <w:t>Проектом предлагается установить общий объем финансирования расходов на выполнение мероприятий Программы на 20</w:t>
      </w:r>
      <w:r>
        <w:rPr>
          <w:rFonts w:ascii="Times New Roman" w:hAnsi="Times New Roman"/>
          <w:sz w:val="28"/>
          <w:szCs w:val="28"/>
        </w:rPr>
        <w:t>19</w:t>
      </w:r>
      <w:r w:rsidRPr="00733498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 xml:space="preserve">4 </w:t>
      </w:r>
      <w:proofErr w:type="gramStart"/>
      <w:r>
        <w:rPr>
          <w:rFonts w:ascii="Times New Roman" w:hAnsi="Times New Roman"/>
          <w:sz w:val="28"/>
          <w:szCs w:val="28"/>
        </w:rPr>
        <w:t xml:space="preserve">годы </w:t>
      </w:r>
      <w:r w:rsidRPr="00733498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733498">
        <w:rPr>
          <w:rFonts w:ascii="Times New Roman" w:hAnsi="Times New Roman"/>
          <w:sz w:val="28"/>
          <w:szCs w:val="28"/>
        </w:rPr>
        <w:t xml:space="preserve"> размере </w:t>
      </w:r>
      <w:r>
        <w:rPr>
          <w:rFonts w:ascii="Times New Roman" w:hAnsi="Times New Roman"/>
          <w:b/>
          <w:sz w:val="28"/>
          <w:szCs w:val="28"/>
        </w:rPr>
        <w:t>15 127 520,0</w:t>
      </w:r>
      <w:r w:rsidRPr="0015201C">
        <w:rPr>
          <w:rFonts w:ascii="Times New Roman" w:hAnsi="Times New Roman"/>
          <w:b/>
          <w:sz w:val="28"/>
          <w:szCs w:val="28"/>
        </w:rPr>
        <w:t xml:space="preserve"> рубл</w:t>
      </w:r>
      <w:r>
        <w:rPr>
          <w:rFonts w:ascii="Times New Roman" w:hAnsi="Times New Roman"/>
          <w:b/>
          <w:sz w:val="28"/>
          <w:szCs w:val="28"/>
        </w:rPr>
        <w:t xml:space="preserve">ей, </w:t>
      </w:r>
      <w:r w:rsidRPr="006F61E8">
        <w:rPr>
          <w:rFonts w:ascii="Times New Roman" w:hAnsi="Times New Roman"/>
          <w:sz w:val="28"/>
          <w:szCs w:val="28"/>
        </w:rPr>
        <w:t>из них за счет средств областного бюджета</w:t>
      </w:r>
      <w:r>
        <w:rPr>
          <w:rFonts w:ascii="Times New Roman" w:hAnsi="Times New Roman"/>
          <w:b/>
          <w:sz w:val="28"/>
          <w:szCs w:val="28"/>
        </w:rPr>
        <w:t xml:space="preserve"> 925 000,0 рублей, </w:t>
      </w:r>
      <w:r w:rsidRPr="006F61E8">
        <w:rPr>
          <w:rFonts w:ascii="Times New Roman" w:hAnsi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/>
          <w:b/>
          <w:sz w:val="28"/>
          <w:szCs w:val="28"/>
        </w:rPr>
        <w:t xml:space="preserve"> 14 202 520,0 рублей.</w:t>
      </w:r>
      <w:r w:rsidRPr="00221544">
        <w:rPr>
          <w:rFonts w:ascii="Times New Roman" w:hAnsi="Times New Roman"/>
          <w:b/>
          <w:sz w:val="28"/>
          <w:szCs w:val="28"/>
        </w:rPr>
        <w:t xml:space="preserve"> </w:t>
      </w:r>
    </w:p>
    <w:p w:rsidR="00653CB9" w:rsidRPr="00733498" w:rsidRDefault="00653CB9" w:rsidP="00653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33498">
        <w:rPr>
          <w:rFonts w:ascii="Times New Roman" w:hAnsi="Times New Roman"/>
          <w:sz w:val="28"/>
          <w:szCs w:val="28"/>
        </w:rPr>
        <w:t xml:space="preserve">Общий объем финансирования Программы </w:t>
      </w:r>
      <w:r>
        <w:rPr>
          <w:rFonts w:ascii="Times New Roman" w:hAnsi="Times New Roman"/>
          <w:sz w:val="28"/>
          <w:szCs w:val="28"/>
        </w:rPr>
        <w:t>увеличен</w:t>
      </w:r>
      <w:r w:rsidRPr="00733498">
        <w:rPr>
          <w:rFonts w:ascii="Times New Roman" w:hAnsi="Times New Roman"/>
          <w:sz w:val="28"/>
          <w:szCs w:val="28"/>
        </w:rPr>
        <w:t xml:space="preserve"> </w:t>
      </w:r>
      <w:r w:rsidRPr="006F61E8">
        <w:rPr>
          <w:rFonts w:ascii="Times New Roman" w:hAnsi="Times New Roman"/>
          <w:sz w:val="28"/>
          <w:szCs w:val="28"/>
        </w:rPr>
        <w:t>за счет средств местного бюджета</w:t>
      </w:r>
      <w:r w:rsidRPr="0015201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260 000,0</w:t>
      </w:r>
      <w:r w:rsidRPr="00733498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733498">
        <w:rPr>
          <w:rFonts w:ascii="Times New Roman" w:hAnsi="Times New Roman"/>
          <w:sz w:val="28"/>
          <w:szCs w:val="28"/>
        </w:rPr>
        <w:t>, в том числе:</w:t>
      </w:r>
    </w:p>
    <w:p w:rsidR="00653CB9" w:rsidRPr="00733498" w:rsidRDefault="00653CB9" w:rsidP="00653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98">
        <w:rPr>
          <w:rFonts w:ascii="Times New Roman" w:hAnsi="Times New Roman"/>
          <w:sz w:val="28"/>
          <w:szCs w:val="28"/>
        </w:rPr>
        <w:lastRenderedPageBreak/>
        <w:t>- 20</w:t>
      </w:r>
      <w:r>
        <w:rPr>
          <w:rFonts w:ascii="Times New Roman" w:hAnsi="Times New Roman"/>
          <w:sz w:val="28"/>
          <w:szCs w:val="28"/>
        </w:rPr>
        <w:t>20</w:t>
      </w:r>
      <w:r w:rsidRPr="00733498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увеличение</w:t>
      </w:r>
      <w:r w:rsidRPr="00733498">
        <w:rPr>
          <w:rFonts w:ascii="Times New Roman" w:hAnsi="Times New Roman"/>
          <w:sz w:val="28"/>
          <w:szCs w:val="28"/>
        </w:rPr>
        <w:t xml:space="preserve"> финансирования на </w:t>
      </w:r>
      <w:r>
        <w:rPr>
          <w:rFonts w:ascii="Times New Roman" w:hAnsi="Times New Roman"/>
          <w:sz w:val="28"/>
          <w:szCs w:val="28"/>
        </w:rPr>
        <w:t>260 000,0</w:t>
      </w:r>
      <w:r w:rsidRPr="007334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(общий </w:t>
      </w:r>
      <w:proofErr w:type="gramStart"/>
      <w:r>
        <w:rPr>
          <w:rFonts w:ascii="Times New Roman" w:hAnsi="Times New Roman"/>
          <w:sz w:val="28"/>
          <w:szCs w:val="28"/>
        </w:rPr>
        <w:t>объем  составил</w:t>
      </w:r>
      <w:proofErr w:type="gramEnd"/>
      <w:r>
        <w:rPr>
          <w:rFonts w:ascii="Times New Roman" w:hAnsi="Times New Roman"/>
          <w:sz w:val="28"/>
          <w:szCs w:val="28"/>
        </w:rPr>
        <w:t xml:space="preserve"> 3 880 000, рублей)</w:t>
      </w:r>
      <w:r w:rsidRPr="00733498">
        <w:rPr>
          <w:rFonts w:ascii="Times New Roman" w:hAnsi="Times New Roman"/>
          <w:sz w:val="28"/>
          <w:szCs w:val="28"/>
        </w:rPr>
        <w:t>;</w:t>
      </w:r>
    </w:p>
    <w:p w:rsidR="00653CB9" w:rsidRDefault="00653CB9" w:rsidP="00653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98">
        <w:rPr>
          <w:rFonts w:ascii="Times New Roman" w:hAnsi="Times New Roman"/>
          <w:sz w:val="28"/>
          <w:szCs w:val="28"/>
        </w:rPr>
        <w:t>- 20</w:t>
      </w:r>
      <w:r>
        <w:rPr>
          <w:rFonts w:ascii="Times New Roman" w:hAnsi="Times New Roman"/>
          <w:sz w:val="28"/>
          <w:szCs w:val="28"/>
        </w:rPr>
        <w:t>21</w:t>
      </w:r>
      <w:r w:rsidRPr="00733498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объем</w:t>
      </w:r>
      <w:r w:rsidRPr="00733498">
        <w:rPr>
          <w:rFonts w:ascii="Times New Roman" w:hAnsi="Times New Roman"/>
          <w:sz w:val="28"/>
          <w:szCs w:val="28"/>
        </w:rPr>
        <w:t xml:space="preserve"> финансирования </w:t>
      </w:r>
      <w:r>
        <w:rPr>
          <w:rFonts w:ascii="Times New Roman" w:hAnsi="Times New Roman"/>
          <w:sz w:val="28"/>
          <w:szCs w:val="28"/>
        </w:rPr>
        <w:t>не изменился и составил 1 280 000,0 рублей</w:t>
      </w:r>
      <w:r w:rsidRPr="00733498">
        <w:rPr>
          <w:rFonts w:ascii="Times New Roman" w:hAnsi="Times New Roman"/>
          <w:sz w:val="28"/>
          <w:szCs w:val="28"/>
        </w:rPr>
        <w:t>;</w:t>
      </w:r>
      <w:r w:rsidRPr="000B5A49">
        <w:rPr>
          <w:rFonts w:ascii="Times New Roman" w:hAnsi="Times New Roman"/>
          <w:sz w:val="28"/>
          <w:szCs w:val="28"/>
        </w:rPr>
        <w:t xml:space="preserve"> </w:t>
      </w:r>
    </w:p>
    <w:p w:rsidR="00653CB9" w:rsidRDefault="00653CB9" w:rsidP="00653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98">
        <w:rPr>
          <w:rFonts w:ascii="Times New Roman" w:hAnsi="Times New Roman"/>
          <w:sz w:val="28"/>
          <w:szCs w:val="28"/>
        </w:rPr>
        <w:t>- 202</w:t>
      </w:r>
      <w:r>
        <w:rPr>
          <w:rFonts w:ascii="Times New Roman" w:hAnsi="Times New Roman"/>
          <w:sz w:val="28"/>
          <w:szCs w:val="28"/>
        </w:rPr>
        <w:t>2</w:t>
      </w:r>
      <w:r w:rsidRPr="00733498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объем</w:t>
      </w:r>
      <w:r w:rsidRPr="00733498">
        <w:rPr>
          <w:rFonts w:ascii="Times New Roman" w:hAnsi="Times New Roman"/>
          <w:sz w:val="28"/>
          <w:szCs w:val="28"/>
        </w:rPr>
        <w:t xml:space="preserve"> финансирования </w:t>
      </w:r>
      <w:r>
        <w:rPr>
          <w:rFonts w:ascii="Times New Roman" w:hAnsi="Times New Roman"/>
          <w:sz w:val="28"/>
          <w:szCs w:val="28"/>
        </w:rPr>
        <w:t>не изменился и составил 1 370 000,0 рублей.</w:t>
      </w:r>
    </w:p>
    <w:p w:rsidR="00653CB9" w:rsidRPr="00FF54F3" w:rsidRDefault="00653CB9" w:rsidP="00653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E29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</w:t>
      </w:r>
      <w:r w:rsidRPr="00865A2C">
        <w:rPr>
          <w:rFonts w:ascii="Times New Roman" w:hAnsi="Times New Roman"/>
          <w:sz w:val="28"/>
          <w:szCs w:val="28"/>
        </w:rPr>
        <w:t xml:space="preserve"> Программы в соответствии с </w:t>
      </w:r>
      <w:r w:rsidRPr="00386A0E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386A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386A0E">
        <w:rPr>
          <w:rFonts w:ascii="Times New Roman" w:hAnsi="Times New Roman"/>
          <w:sz w:val="28"/>
          <w:szCs w:val="28"/>
        </w:rPr>
        <w:t xml:space="preserve"> главы 3 </w:t>
      </w:r>
      <w:r w:rsidRPr="00865A2C">
        <w:rPr>
          <w:rFonts w:ascii="Times New Roman" w:hAnsi="Times New Roman"/>
          <w:sz w:val="28"/>
          <w:szCs w:val="28"/>
        </w:rPr>
        <w:t xml:space="preserve">Порядка № </w:t>
      </w:r>
      <w:r>
        <w:rPr>
          <w:rFonts w:ascii="Times New Roman" w:hAnsi="Times New Roman"/>
          <w:sz w:val="28"/>
          <w:szCs w:val="28"/>
        </w:rPr>
        <w:t>220</w:t>
      </w:r>
      <w:r w:rsidRPr="00865A2C">
        <w:rPr>
          <w:rFonts w:ascii="Times New Roman" w:hAnsi="Times New Roman"/>
          <w:sz w:val="28"/>
          <w:szCs w:val="28"/>
        </w:rPr>
        <w:t>.</w:t>
      </w:r>
    </w:p>
    <w:p w:rsidR="00653CB9" w:rsidRDefault="00653CB9" w:rsidP="00653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5244D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0EB0">
        <w:rPr>
          <w:rFonts w:ascii="Times New Roman" w:hAnsi="Times New Roman"/>
          <w:sz w:val="28"/>
          <w:szCs w:val="28"/>
        </w:rPr>
        <w:t>В целях оптимизации планирования расходов бюджетных средств на период действия Программы</w:t>
      </w:r>
      <w:r>
        <w:rPr>
          <w:rFonts w:ascii="Times New Roman" w:hAnsi="Times New Roman"/>
          <w:sz w:val="28"/>
          <w:szCs w:val="28"/>
        </w:rPr>
        <w:t>,</w:t>
      </w:r>
      <w:r w:rsidRPr="00840EB0">
        <w:rPr>
          <w:rFonts w:ascii="Times New Roman" w:hAnsi="Times New Roman"/>
          <w:sz w:val="28"/>
          <w:szCs w:val="28"/>
        </w:rPr>
        <w:t xml:space="preserve"> Проектом исключены </w:t>
      </w:r>
      <w:proofErr w:type="spellStart"/>
      <w:r w:rsidRPr="00840EB0">
        <w:rPr>
          <w:rFonts w:ascii="Times New Roman" w:hAnsi="Times New Roman"/>
          <w:sz w:val="28"/>
          <w:szCs w:val="28"/>
        </w:rPr>
        <w:t>подмероприятия</w:t>
      </w:r>
      <w:proofErr w:type="spellEnd"/>
      <w:r w:rsidRPr="00840EB0">
        <w:rPr>
          <w:rFonts w:ascii="Times New Roman" w:hAnsi="Times New Roman"/>
          <w:sz w:val="28"/>
          <w:szCs w:val="28"/>
        </w:rPr>
        <w:t xml:space="preserve"> программы 1.1.1, 1.1.2, 1.1.3, 1.2.1, 1.2.2, 1.3.1, 1.3.2, 1.3.3, 1.3.4, 1.3.5.</w:t>
      </w:r>
    </w:p>
    <w:p w:rsidR="00653CB9" w:rsidRDefault="00653CB9" w:rsidP="00653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85D6E">
        <w:rPr>
          <w:rFonts w:ascii="Times New Roman" w:hAnsi="Times New Roman"/>
          <w:b/>
          <w:sz w:val="28"/>
          <w:szCs w:val="28"/>
        </w:rPr>
        <w:t>4.</w:t>
      </w:r>
      <w:r>
        <w:rPr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Приложении «План мероприятий по выполнению муниципальной Программы» предусмотрено финансирование следующих мероприятий:</w:t>
      </w:r>
    </w:p>
    <w:p w:rsidR="00653CB9" w:rsidRDefault="00653CB9" w:rsidP="00653C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Мероприятие 1.2</w:t>
      </w:r>
      <w:r w:rsidRPr="006F393C">
        <w:rPr>
          <w:rFonts w:ascii="Times New Roman" w:hAnsi="Times New Roman"/>
          <w:sz w:val="28"/>
          <w:szCs w:val="28"/>
        </w:rPr>
        <w:t xml:space="preserve"> «Описание местоположения границ территориальных зон и населенных пунктов городского округа Красноуральск в части населенных пунктов</w:t>
      </w:r>
      <w:r>
        <w:rPr>
          <w:rFonts w:ascii="Times New Roman" w:hAnsi="Times New Roman"/>
          <w:sz w:val="28"/>
          <w:szCs w:val="28"/>
        </w:rPr>
        <w:t xml:space="preserve"> городского округа Красноуральск</w:t>
      </w:r>
      <w:r w:rsidRPr="006F393C">
        <w:rPr>
          <w:rFonts w:ascii="Times New Roman" w:hAnsi="Times New Roman"/>
          <w:sz w:val="28"/>
          <w:szCs w:val="28"/>
        </w:rPr>
        <w:t xml:space="preserve">. Внесение в ЕГРН сведений о границах территориальных зон» </w:t>
      </w:r>
      <w:r>
        <w:rPr>
          <w:rFonts w:ascii="Times New Roman" w:hAnsi="Times New Roman"/>
          <w:sz w:val="28"/>
          <w:szCs w:val="28"/>
        </w:rPr>
        <w:t xml:space="preserve">с объемом финансирования 480 000,0 рублей.  В рамках данного мероприятия планируется провести работы по описанию территориальных зон двух населенных пунктов </w:t>
      </w:r>
      <w:proofErr w:type="spellStart"/>
      <w:r>
        <w:rPr>
          <w:rFonts w:ascii="Times New Roman" w:hAnsi="Times New Roman"/>
          <w:sz w:val="28"/>
          <w:szCs w:val="28"/>
        </w:rPr>
        <w:t>пос.Дачный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пос.Никольский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Красноуральск;</w:t>
      </w:r>
    </w:p>
    <w:p w:rsidR="00653CB9" w:rsidRDefault="00653CB9" w:rsidP="00653C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Мероприятие 1.3 «Внесение изменений в документы территориального планирования и правила землепользования и застройки городского округа Красноуральск» на сумму 2 200 000,0 рублей. Планируется проведение работ по внесению изменений в генеральный план и правила землепользования и застройки городского округа Красноуральск в отношении населенных пунктов: </w:t>
      </w:r>
      <w:proofErr w:type="spellStart"/>
      <w:r>
        <w:rPr>
          <w:rFonts w:ascii="Times New Roman" w:hAnsi="Times New Roman"/>
          <w:sz w:val="28"/>
          <w:szCs w:val="28"/>
        </w:rPr>
        <w:t>г.Красноуральск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пос.Никольский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53CB9" w:rsidRDefault="00653CB9" w:rsidP="00653C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вводится новое Мероприятие 1.4 «Проведение комплексных кадастровых работ» с объемом финансирования 1 200 000,0 рублей. С целью повышения эффективности процедур предоставления земельных участков, находящихся в муниципальной собственности и постановки объектов недвижимости на государственный кадастровый учет будут выполнены комплексные кадастровые работы на территории 2 кадастровых кварталов 66:51:0107008 и 66:51:0107007.</w:t>
      </w:r>
    </w:p>
    <w:p w:rsidR="00653CB9" w:rsidRPr="00606457" w:rsidRDefault="00653CB9" w:rsidP="00653CB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DA1526">
        <w:rPr>
          <w:rFonts w:ascii="Times New Roman" w:hAnsi="Times New Roman"/>
          <w:color w:val="000000"/>
          <w:sz w:val="28"/>
          <w:szCs w:val="28"/>
        </w:rPr>
        <w:t>осударственной программ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DA1526">
        <w:rPr>
          <w:rFonts w:ascii="Times New Roman" w:hAnsi="Times New Roman"/>
          <w:color w:val="000000"/>
          <w:sz w:val="28"/>
          <w:szCs w:val="28"/>
        </w:rPr>
        <w:t xml:space="preserve"> Свердловской области «Реализация основных направлений государственной политики в строительном комплексе Свердловской области до 2024 года</w:t>
      </w:r>
      <w:proofErr w:type="gramStart"/>
      <w:r w:rsidRPr="00DA1526">
        <w:rPr>
          <w:rFonts w:ascii="Times New Roman" w:hAnsi="Times New Roman"/>
          <w:color w:val="000000"/>
          <w:sz w:val="28"/>
          <w:szCs w:val="28"/>
        </w:rPr>
        <w:t>»</w:t>
      </w:r>
      <w:r w:rsidRPr="00DA1526">
        <w:rPr>
          <w:rFonts w:ascii="Times New Roman" w:hAnsi="Times New Roman"/>
          <w:sz w:val="28"/>
          <w:szCs w:val="28"/>
        </w:rPr>
        <w:t>,  утвержденной</w:t>
      </w:r>
      <w:proofErr w:type="gramEnd"/>
      <w:r w:rsidRPr="00DA1526">
        <w:rPr>
          <w:rFonts w:ascii="Times New Roman" w:hAnsi="Times New Roman"/>
          <w:sz w:val="28"/>
          <w:szCs w:val="28"/>
        </w:rPr>
        <w:t xml:space="preserve"> Постановлением</w:t>
      </w:r>
      <w:r w:rsidRPr="00C67818">
        <w:rPr>
          <w:sz w:val="28"/>
          <w:szCs w:val="28"/>
        </w:rPr>
        <w:t xml:space="preserve"> </w:t>
      </w:r>
      <w:r w:rsidRPr="00DA1526">
        <w:rPr>
          <w:rFonts w:ascii="Times New Roman" w:hAnsi="Times New Roman"/>
          <w:sz w:val="28"/>
          <w:szCs w:val="28"/>
        </w:rPr>
        <w:t>Правительства Свердловской области</w:t>
      </w:r>
      <w:r>
        <w:rPr>
          <w:rFonts w:ascii="Times New Roman" w:hAnsi="Times New Roman"/>
          <w:sz w:val="28"/>
          <w:szCs w:val="28"/>
        </w:rPr>
        <w:t xml:space="preserve"> от 24.10.2013 №1296-ПП </w:t>
      </w:r>
      <w:r>
        <w:rPr>
          <w:rFonts w:ascii="Times New Roman" w:hAnsi="Times New Roman"/>
          <w:color w:val="000000"/>
          <w:sz w:val="28"/>
          <w:szCs w:val="28"/>
        </w:rPr>
        <w:t>предусмотрено,</w:t>
      </w:r>
      <w:r>
        <w:rPr>
          <w:rFonts w:ascii="Times New Roman" w:hAnsi="Times New Roman"/>
          <w:sz w:val="28"/>
          <w:szCs w:val="28"/>
        </w:rPr>
        <w:t xml:space="preserve"> что </w:t>
      </w:r>
      <w:r w:rsidRPr="00DA1526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Pr="00DA152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DA1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данных </w:t>
      </w:r>
      <w:r w:rsidRPr="00DA1526">
        <w:rPr>
          <w:rFonts w:ascii="Times New Roman" w:hAnsi="Times New Roman"/>
          <w:sz w:val="28"/>
          <w:szCs w:val="28"/>
        </w:rPr>
        <w:t xml:space="preserve">мероприятий из областного бюджета </w:t>
      </w:r>
      <w:r w:rsidRPr="00054C3C">
        <w:rPr>
          <w:rFonts w:ascii="Times New Roman" w:hAnsi="Times New Roman"/>
          <w:sz w:val="28"/>
          <w:szCs w:val="28"/>
        </w:rPr>
        <w:t>составляет не более 20 %.</w:t>
      </w:r>
      <w:r w:rsidRPr="00606457">
        <w:rPr>
          <w:rFonts w:ascii="Times New Roman" w:hAnsi="Times New Roman"/>
          <w:b/>
          <w:sz w:val="28"/>
          <w:szCs w:val="28"/>
        </w:rPr>
        <w:t xml:space="preserve"> </w:t>
      </w:r>
    </w:p>
    <w:p w:rsidR="00653CB9" w:rsidRDefault="00653CB9" w:rsidP="00653CB9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Проектом предусмотрены бюджетные ассигнования, направленные на реализацию мероприятий Программы за счет средств местного бюджета в размере 80% от общего объема финансирования. В связи с отсутствием подтверждения выделения областных средств, объемы финансирования мероприятий Программы за счет средств областного бюджета не отражены в Проекте. При утверждении распределения субвенций из областного бюджета </w:t>
      </w:r>
      <w:r>
        <w:rPr>
          <w:sz w:val="28"/>
          <w:szCs w:val="28"/>
        </w:rPr>
        <w:lastRenderedPageBreak/>
        <w:t>на осуществление мероприятий ответственным исполнителем будет проведена корректировка объемов финансирования и их источников в рамках данного мероприятия.</w:t>
      </w:r>
    </w:p>
    <w:p w:rsidR="00653CB9" w:rsidRDefault="00653CB9" w:rsidP="00653CB9">
      <w:pPr>
        <w:pStyle w:val="a3"/>
      </w:pPr>
      <w:r>
        <w:rPr>
          <w:b/>
        </w:rPr>
        <w:t>5</w:t>
      </w:r>
      <w:r w:rsidRPr="005268A0">
        <w:rPr>
          <w:b/>
        </w:rPr>
        <w:t>.</w:t>
      </w:r>
      <w:r w:rsidRPr="005268A0">
        <w:t xml:space="preserve"> К проекту представлено финансово-экономическое обоснование, содержащее </w:t>
      </w:r>
      <w:r>
        <w:t>коммерческие предложения,</w:t>
      </w:r>
      <w:r w:rsidRPr="005268A0">
        <w:t xml:space="preserve"> на основании которых был определен размер финансирования мероприятий Программы.</w:t>
      </w:r>
    </w:p>
    <w:p w:rsidR="00653CB9" w:rsidRDefault="00653CB9" w:rsidP="00653CB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022C6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приложение «Цели, задачи и целевые показатели реализации муниципальной программы» введен новый </w:t>
      </w:r>
      <w:proofErr w:type="gramStart"/>
      <w:r>
        <w:rPr>
          <w:sz w:val="28"/>
          <w:szCs w:val="28"/>
        </w:rPr>
        <w:t>целевой  показатель</w:t>
      </w:r>
      <w:proofErr w:type="gramEnd"/>
      <w:r>
        <w:rPr>
          <w:sz w:val="28"/>
          <w:szCs w:val="28"/>
        </w:rPr>
        <w:t xml:space="preserve"> 1.4.1. </w:t>
      </w:r>
      <w:r w:rsidRPr="00706AEE">
        <w:rPr>
          <w:sz w:val="28"/>
          <w:szCs w:val="28"/>
        </w:rPr>
        <w:t>«земельные участки, поставленные на кадастровый учет»,</w:t>
      </w:r>
      <w:r>
        <w:rPr>
          <w:sz w:val="28"/>
          <w:szCs w:val="28"/>
        </w:rPr>
        <w:t xml:space="preserve"> который в 2020 году составит 7,8 га.</w:t>
      </w:r>
    </w:p>
    <w:p w:rsidR="00653CB9" w:rsidRDefault="00653CB9" w:rsidP="00653C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Мероприятия и целевые показатели Программы на 2020 год, отраженные в </w:t>
      </w:r>
      <w:proofErr w:type="gramStart"/>
      <w:r>
        <w:rPr>
          <w:sz w:val="28"/>
          <w:szCs w:val="28"/>
        </w:rPr>
        <w:t>Проекте,  взаимоувязаны</w:t>
      </w:r>
      <w:proofErr w:type="gramEnd"/>
      <w:r>
        <w:rPr>
          <w:sz w:val="28"/>
          <w:szCs w:val="28"/>
        </w:rPr>
        <w:t xml:space="preserve"> между собой по срокам реализации и объемам финансирования.</w:t>
      </w:r>
    </w:p>
    <w:p w:rsidR="00653CB9" w:rsidRDefault="00653CB9" w:rsidP="00653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7. </w:t>
      </w:r>
      <w:r>
        <w:rPr>
          <w:rFonts w:ascii="Times New Roman" w:hAnsi="Times New Roman"/>
          <w:sz w:val="28"/>
          <w:szCs w:val="28"/>
        </w:rPr>
        <w:t xml:space="preserve"> В связи с изменениями излагаются в новой редакции:</w:t>
      </w:r>
    </w:p>
    <w:p w:rsidR="00653CB9" w:rsidRDefault="00653CB9" w:rsidP="00653C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Паспорт Программы;</w:t>
      </w:r>
    </w:p>
    <w:p w:rsidR="00653CB9" w:rsidRDefault="00653CB9" w:rsidP="00653C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524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«План </w:t>
      </w:r>
      <w:proofErr w:type="gramStart"/>
      <w:r>
        <w:rPr>
          <w:rFonts w:ascii="Times New Roman" w:hAnsi="Times New Roman"/>
          <w:sz w:val="28"/>
          <w:szCs w:val="28"/>
        </w:rPr>
        <w:t>мероприятий  по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выполнению муниципальной программы»</w:t>
      </w:r>
    </w:p>
    <w:p w:rsidR="00653CB9" w:rsidRDefault="00653CB9" w:rsidP="00653C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F17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F170E">
        <w:rPr>
          <w:rFonts w:ascii="Times New Roman" w:hAnsi="Times New Roman"/>
          <w:sz w:val="28"/>
          <w:szCs w:val="28"/>
        </w:rPr>
        <w:t>риложение «Цели, задачи и целевые показатели муниципальной Программы»</w:t>
      </w:r>
      <w:r>
        <w:rPr>
          <w:rFonts w:ascii="Times New Roman" w:hAnsi="Times New Roman"/>
          <w:sz w:val="28"/>
          <w:szCs w:val="28"/>
        </w:rPr>
        <w:t>;</w:t>
      </w:r>
    </w:p>
    <w:p w:rsidR="00653CB9" w:rsidRDefault="00653CB9" w:rsidP="00653CB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«Методика расчета целевых показателей муниципальной Программы».</w:t>
      </w:r>
      <w:r w:rsidRPr="0045244D">
        <w:rPr>
          <w:sz w:val="28"/>
          <w:szCs w:val="28"/>
        </w:rPr>
        <w:t xml:space="preserve"> </w:t>
      </w:r>
    </w:p>
    <w:p w:rsidR="00653CB9" w:rsidRDefault="00653CB9" w:rsidP="00653CB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7E29">
        <w:rPr>
          <w:sz w:val="28"/>
          <w:szCs w:val="28"/>
        </w:rPr>
        <w:t>Названные изменения вносятся ответственным исполнителем</w:t>
      </w:r>
      <w:r w:rsidRPr="00865A2C">
        <w:rPr>
          <w:sz w:val="28"/>
          <w:szCs w:val="28"/>
        </w:rPr>
        <w:t xml:space="preserve"> Программы в соответствии с </w:t>
      </w:r>
      <w:r w:rsidRPr="00386A0E">
        <w:rPr>
          <w:sz w:val="28"/>
          <w:szCs w:val="28"/>
        </w:rPr>
        <w:t>пункт</w:t>
      </w:r>
      <w:r>
        <w:rPr>
          <w:sz w:val="28"/>
          <w:szCs w:val="28"/>
        </w:rPr>
        <w:t xml:space="preserve">ом </w:t>
      </w:r>
      <w:r w:rsidRPr="00386A0E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386A0E">
        <w:rPr>
          <w:sz w:val="28"/>
          <w:szCs w:val="28"/>
        </w:rPr>
        <w:t xml:space="preserve"> главы 3 </w:t>
      </w:r>
      <w:r w:rsidRPr="00865A2C">
        <w:rPr>
          <w:sz w:val="28"/>
          <w:szCs w:val="28"/>
        </w:rPr>
        <w:t xml:space="preserve">Порядка № </w:t>
      </w:r>
      <w:r>
        <w:rPr>
          <w:sz w:val="28"/>
          <w:szCs w:val="28"/>
        </w:rPr>
        <w:t>220</w:t>
      </w:r>
      <w:r w:rsidRPr="00865A2C">
        <w:rPr>
          <w:sz w:val="28"/>
          <w:szCs w:val="28"/>
        </w:rPr>
        <w:t>.</w:t>
      </w:r>
    </w:p>
    <w:p w:rsidR="00653CB9" w:rsidRDefault="00653CB9" w:rsidP="00653C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3CB9" w:rsidRPr="00386A0E" w:rsidRDefault="00653CB9" w:rsidP="00653C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3CB9" w:rsidRPr="00386A0E" w:rsidRDefault="00653CB9" w:rsidP="00653CB9">
      <w:pPr>
        <w:pStyle w:val="a4"/>
        <w:tabs>
          <w:tab w:val="left" w:pos="247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86A0E">
        <w:rPr>
          <w:b/>
          <w:sz w:val="28"/>
          <w:szCs w:val="28"/>
        </w:rPr>
        <w:t>Вывод:</w:t>
      </w:r>
    </w:p>
    <w:p w:rsidR="00653CB9" w:rsidRPr="00062B07" w:rsidRDefault="00653CB9" w:rsidP="00653C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B07">
        <w:rPr>
          <w:rFonts w:ascii="Times New Roman" w:hAnsi="Times New Roman"/>
          <w:sz w:val="28"/>
          <w:szCs w:val="28"/>
        </w:rPr>
        <w:t>По итогам экспертизы представленного Проекта предложения и замечания отсутствуют.</w:t>
      </w:r>
    </w:p>
    <w:p w:rsidR="00653CB9" w:rsidRPr="005268A0" w:rsidRDefault="00653CB9" w:rsidP="00653C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3CB9" w:rsidRDefault="00653CB9" w:rsidP="00653CB9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CB9" w:rsidRPr="00062B07" w:rsidRDefault="00653CB9" w:rsidP="00653CB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п</w:t>
      </w:r>
      <w:r w:rsidRPr="00062B07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Pr="00062B07">
        <w:rPr>
          <w:rFonts w:ascii="Times New Roman" w:hAnsi="Times New Roman"/>
          <w:sz w:val="28"/>
          <w:szCs w:val="28"/>
        </w:rPr>
        <w:t xml:space="preserve"> Контрольного органа</w:t>
      </w:r>
    </w:p>
    <w:p w:rsidR="00653CB9" w:rsidRPr="00062B07" w:rsidRDefault="00653CB9" w:rsidP="00653CB9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62B07">
        <w:rPr>
          <w:rFonts w:ascii="Times New Roman" w:hAnsi="Times New Roman"/>
          <w:sz w:val="28"/>
          <w:szCs w:val="28"/>
        </w:rPr>
        <w:t xml:space="preserve">городского округа Красноуральск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Е.В. </w:t>
      </w:r>
      <w:proofErr w:type="spellStart"/>
      <w:r>
        <w:rPr>
          <w:rFonts w:ascii="Times New Roman" w:hAnsi="Times New Roman"/>
          <w:sz w:val="28"/>
          <w:szCs w:val="28"/>
        </w:rPr>
        <w:t>Прозорова</w:t>
      </w:r>
      <w:proofErr w:type="spellEnd"/>
    </w:p>
    <w:p w:rsidR="00653CB9" w:rsidRDefault="00653CB9" w:rsidP="00653C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CB9" w:rsidRPr="00386A0E" w:rsidRDefault="00653CB9" w:rsidP="00653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sz w:val="28"/>
          <w:szCs w:val="28"/>
        </w:rPr>
        <w:t>Исполнитель:</w:t>
      </w:r>
    </w:p>
    <w:p w:rsidR="00653CB9" w:rsidRDefault="00653CB9" w:rsidP="00653C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6A0E">
        <w:rPr>
          <w:rFonts w:ascii="Times New Roman" w:hAnsi="Times New Roman"/>
          <w:sz w:val="28"/>
          <w:szCs w:val="28"/>
        </w:rPr>
        <w:t xml:space="preserve">инспектор Контрольного органа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86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О.А. Москалева</w:t>
      </w:r>
    </w:p>
    <w:p w:rsidR="00620D7A" w:rsidRDefault="00653CB9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BC"/>
    <w:rsid w:val="003B00BC"/>
    <w:rsid w:val="00653CB9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B39B3-572D-46E1-AFC6-67216E5D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C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CB9"/>
    <w:pPr>
      <w:ind w:left="720"/>
      <w:contextualSpacing/>
    </w:pPr>
  </w:style>
  <w:style w:type="paragraph" w:styleId="a4">
    <w:name w:val="Normal (Web)"/>
    <w:basedOn w:val="a"/>
    <w:unhideWhenUsed/>
    <w:rsid w:val="00653C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2019-09-19T04:43:00Z</dcterms:created>
  <dcterms:modified xsi:type="dcterms:W3CDTF">2019-09-19T04:43:00Z</dcterms:modified>
</cp:coreProperties>
</file>